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520" w:lineRule="exact"/>
        <w:jc w:val="both"/>
        <w:rPr>
          <w:rFonts w:hint="eastAsia" w:eastAsia="方正小标宋简体"/>
          <w:color w:val="auto"/>
          <w:sz w:val="36"/>
          <w:szCs w:val="36"/>
        </w:rPr>
      </w:pPr>
      <w:bookmarkStart w:id="0" w:name="_GoBack"/>
      <w:r>
        <w:rPr>
          <w:rFonts w:hint="eastAsia" w:ascii="仿宋_GB2312" w:hAnsi="仿宋_GB2312" w:eastAsia="仿宋_GB2312" w:cs="仿宋_GB2312"/>
          <w:b/>
          <w:bCs/>
          <w:color w:val="auto"/>
          <w:sz w:val="32"/>
          <w:szCs w:val="32"/>
        </w:rPr>
        <w:t>附件</w:t>
      </w:r>
      <w:r>
        <w:rPr>
          <w:rFonts w:hint="eastAsia" w:ascii="仿宋_GB2312" w:hAnsi="仿宋_GB2312" w:eastAsia="仿宋_GB2312" w:cs="仿宋_GB2312"/>
          <w:b/>
          <w:bCs/>
          <w:color w:val="auto"/>
          <w:sz w:val="32"/>
          <w:szCs w:val="32"/>
          <w:lang w:val="en-US" w:eastAsia="zh-CN"/>
        </w:rPr>
        <w:t>2</w:t>
      </w:r>
      <w:bookmarkEnd w:id="0"/>
      <w:r>
        <w:rPr>
          <w:rFonts w:hint="eastAsia" w:eastAsia="黑体"/>
          <w:color w:val="auto"/>
          <w:sz w:val="32"/>
          <w:szCs w:val="32"/>
        </w:rPr>
        <w:t xml:space="preserve">：         </w:t>
      </w:r>
      <w:r>
        <w:rPr>
          <w:rFonts w:hint="eastAsia" w:eastAsia="方正小标宋简体"/>
          <w:color w:val="auto"/>
          <w:sz w:val="36"/>
          <w:szCs w:val="36"/>
        </w:rPr>
        <w:t>2015年陕西国际商贸学院教育教学改革研究项目立项一览表</w:t>
      </w:r>
    </w:p>
    <w:tbl>
      <w:tblPr>
        <w:tblStyle w:val="3"/>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175"/>
        <w:gridCol w:w="5091"/>
        <w:gridCol w:w="947"/>
        <w:gridCol w:w="916"/>
        <w:gridCol w:w="884"/>
        <w:gridCol w:w="1038"/>
        <w:gridCol w:w="993"/>
        <w:gridCol w:w="670"/>
        <w:gridCol w:w="686"/>
        <w:gridCol w:w="848"/>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4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推荐序号</w:t>
            </w:r>
          </w:p>
        </w:tc>
        <w:tc>
          <w:tcPr>
            <w:tcW w:w="11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项目编号</w:t>
            </w:r>
          </w:p>
        </w:tc>
        <w:tc>
          <w:tcPr>
            <w:tcW w:w="509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项目名称</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项目</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主持人</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项目参与人姓名</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（共4人，按照排序填写）</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选题类码</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申报类别</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pacing w:val="-6"/>
                <w:szCs w:val="21"/>
              </w:rPr>
            </w:pPr>
            <w:r>
              <w:rPr>
                <w:rFonts w:hint="eastAsia" w:ascii="黑体" w:hAnsi="黑体" w:eastAsia="黑体" w:cs="黑体"/>
                <w:color w:val="auto"/>
                <w:spacing w:val="-6"/>
                <w:szCs w:val="21"/>
              </w:rPr>
              <w:t>（重点/一般）</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项目层次</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pacing w:val="-6"/>
                <w:w w:val="90"/>
                <w:szCs w:val="21"/>
              </w:rPr>
            </w:pPr>
            <w:r>
              <w:rPr>
                <w:rFonts w:hint="eastAsia" w:ascii="黑体" w:hAnsi="黑体" w:eastAsia="黑体" w:cs="黑体"/>
                <w:color w:val="auto"/>
                <w:spacing w:val="-6"/>
                <w:w w:val="90"/>
                <w:szCs w:val="21"/>
              </w:rPr>
              <w:t>(本/高/继)</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pacing w:val="-6"/>
                <w:w w:val="90"/>
                <w:szCs w:val="21"/>
              </w:rPr>
            </w:pPr>
            <w:r>
              <w:rPr>
                <w:rFonts w:hint="eastAsia" w:ascii="黑体" w:hAnsi="黑体" w:eastAsia="黑体" w:cs="黑体"/>
                <w:color w:val="auto"/>
                <w:spacing w:val="-6"/>
                <w:w w:val="90"/>
                <w:szCs w:val="21"/>
              </w:rPr>
              <w:t>资助金</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pacing w:val="-6"/>
                <w:w w:val="90"/>
                <w:szCs w:val="21"/>
              </w:rPr>
            </w:pPr>
            <w:r>
              <w:rPr>
                <w:rFonts w:hint="eastAsia" w:ascii="黑体" w:hAnsi="黑体" w:eastAsia="黑体" w:cs="黑体"/>
                <w:color w:val="auto"/>
                <w:spacing w:val="-6"/>
                <w:w w:val="90"/>
                <w:szCs w:val="21"/>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4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p>
        </w:tc>
        <w:tc>
          <w:tcPr>
            <w:tcW w:w="11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p>
        </w:tc>
        <w:tc>
          <w:tcPr>
            <w:tcW w:w="5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姓名</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（1）</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（2）</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（3）</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r>
              <w:rPr>
                <w:rFonts w:hint="eastAsia" w:ascii="黑体" w:hAnsi="黑体" w:eastAsia="黑体" w:cs="黑体"/>
                <w:color w:val="auto"/>
                <w:szCs w:val="21"/>
              </w:rPr>
              <w:t>（4）</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黑体" w:hAnsi="黑体" w:eastAsia="黑体" w:cs="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1</w:t>
            </w:r>
          </w:p>
        </w:tc>
        <w:tc>
          <w:tcPr>
            <w:tcW w:w="117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JG201501</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金融服务外包人才培养实习基地建设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叶文显</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12"/>
              </w:tabs>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李青</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李娜</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李娟</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2.1</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JG20150</w:t>
            </w:r>
            <w:r>
              <w:rPr>
                <w:rFonts w:hint="eastAsia" w:ascii="宋体" w:hAnsi="宋体" w:cs="宋体"/>
                <w:color w:val="auto"/>
                <w:szCs w:val="21"/>
                <w:lang w:val="en-US" w:eastAsia="zh-CN"/>
              </w:rPr>
              <w:t>2</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财务管理专业实验教学研究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刘亚茹</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杨柳青</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李晓燕</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刘林初</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常引</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5.3</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JG20150</w:t>
            </w:r>
            <w:r>
              <w:rPr>
                <w:rFonts w:hint="eastAsia" w:ascii="宋体" w:hAnsi="宋体" w:cs="宋体"/>
                <w:color w:val="auto"/>
                <w:szCs w:val="21"/>
                <w:lang w:val="en-US" w:eastAsia="zh-CN"/>
              </w:rPr>
              <w:t>3</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企业与高校“融合”的财务管理专业实践教学模式研究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侯晓华</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庞竹</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张菊侠</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席蒙蒙</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杜蒙</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5.3</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4</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JG20150</w:t>
            </w:r>
            <w:r>
              <w:rPr>
                <w:rFonts w:hint="eastAsia" w:ascii="宋体" w:hAnsi="宋体" w:cs="宋体"/>
                <w:color w:val="auto"/>
                <w:szCs w:val="21"/>
                <w:lang w:val="en-US" w:eastAsia="zh-CN"/>
              </w:rPr>
              <w:t>4</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财务管理创新实验班项目研究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秦丽</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刘林初</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纪晓丽</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刘勤燕</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刘丽娟</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1.1</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JG20150</w:t>
            </w:r>
            <w:r>
              <w:rPr>
                <w:rFonts w:hint="eastAsia" w:ascii="宋体" w:hAnsi="宋体" w:cs="宋体"/>
                <w:color w:val="auto"/>
                <w:szCs w:val="21"/>
                <w:lang w:val="en-US" w:eastAsia="zh-CN"/>
              </w:rPr>
              <w:t>5</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大数据时代统计学教学方法的改革</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齐凤祥</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乔薇</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杨艳萍</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栾世生</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来阿龙</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3.6</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6</w:t>
            </w:r>
          </w:p>
        </w:tc>
        <w:tc>
          <w:tcPr>
            <w:tcW w:w="117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JG20150</w:t>
            </w:r>
            <w:r>
              <w:rPr>
                <w:rFonts w:hint="eastAsia" w:ascii="宋体" w:hAnsi="宋体" w:cs="宋体"/>
                <w:color w:val="auto"/>
                <w:szCs w:val="21"/>
                <w:lang w:val="en-US" w:eastAsia="zh-CN"/>
              </w:rPr>
              <w:t>6</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陕西应用型本科院校外向型创新人才培养研究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马红英</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邹先道</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赵佰儒</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张胜军</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秋婧</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2.1</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7</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JG20150</w:t>
            </w:r>
            <w:r>
              <w:rPr>
                <w:rFonts w:hint="eastAsia" w:ascii="宋体" w:hAnsi="宋体" w:cs="宋体"/>
                <w:color w:val="auto"/>
                <w:szCs w:val="21"/>
                <w:lang w:val="en-US" w:eastAsia="zh-CN"/>
              </w:rPr>
              <w:t>7</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中日同形汉字词汇教学研究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刘晓璐</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李淑英</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眭春迎</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赵倾国</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邹先道</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3.7</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8</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JG20150</w:t>
            </w:r>
            <w:r>
              <w:rPr>
                <w:rFonts w:hint="eastAsia" w:ascii="宋体" w:hAnsi="宋体" w:cs="宋体"/>
                <w:color w:val="auto"/>
                <w:szCs w:val="21"/>
                <w:lang w:val="en-US" w:eastAsia="zh-CN"/>
              </w:rPr>
              <w:t>8</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陕西新建本科院校基层教学组织创新研究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冯明</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崔利昆</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刘东花</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张胜军</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路敏</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7.6</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9</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JG20150</w:t>
            </w:r>
            <w:r>
              <w:rPr>
                <w:rFonts w:hint="eastAsia" w:ascii="宋体" w:hAnsi="宋体" w:cs="宋体"/>
                <w:color w:val="auto"/>
                <w:szCs w:val="21"/>
                <w:lang w:val="en-US" w:eastAsia="zh-CN"/>
              </w:rPr>
              <w:t>9</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构建民办高校经管类专业实践教学质量保障体系的研究与实践—以陕西国际商贸学院为例</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韦林珍</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路</w:t>
            </w:r>
            <w:r>
              <w:rPr>
                <w:rFonts w:hint="eastAsia" w:ascii="宋体" w:hAnsi="宋体" w:cs="宋体"/>
                <w:color w:val="auto"/>
                <w:szCs w:val="21"/>
                <w:lang w:val="en-US" w:eastAsia="zh-CN"/>
              </w:rPr>
              <w:t xml:space="preserve">  </w:t>
            </w:r>
            <w:r>
              <w:rPr>
                <w:rFonts w:hint="eastAsia" w:ascii="宋体" w:hAnsi="宋体" w:cs="宋体"/>
                <w:color w:val="auto"/>
                <w:szCs w:val="21"/>
              </w:rPr>
              <w:t>敏</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李超</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color w:val="auto"/>
                <w:szCs w:val="21"/>
              </w:rPr>
            </w:pPr>
            <w:r>
              <w:rPr>
                <w:rFonts w:hint="eastAsia" w:ascii="宋体" w:hAnsi="宋体" w:cs="宋体"/>
                <w:color w:val="auto"/>
                <w:szCs w:val="21"/>
              </w:rPr>
              <w:t>张文科</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冯</w:t>
            </w:r>
            <w:r>
              <w:rPr>
                <w:rFonts w:hint="eastAsia" w:ascii="宋体" w:hAnsi="宋体" w:cs="宋体"/>
                <w:color w:val="auto"/>
                <w:szCs w:val="21"/>
                <w:lang w:val="en-US" w:eastAsia="zh-CN"/>
              </w:rPr>
              <w:t xml:space="preserve">  </w:t>
            </w:r>
            <w:r>
              <w:rPr>
                <w:rFonts w:hint="eastAsia" w:ascii="宋体" w:hAnsi="宋体" w:cs="宋体"/>
                <w:color w:val="auto"/>
                <w:szCs w:val="21"/>
              </w:rPr>
              <w:t>明</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5.1</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10</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10</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校本特色大学英语教学过程性评价改革与实践</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罗丽丽</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cs="宋体"/>
                <w:color w:val="auto"/>
                <w:szCs w:val="21"/>
                <w:lang w:val="en-US" w:eastAsia="zh-CN"/>
              </w:rPr>
              <w:t>王  佳</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刘欢欢</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张</w:t>
            </w:r>
            <w:r>
              <w:rPr>
                <w:rFonts w:hint="eastAsia" w:ascii="宋体" w:hAnsi="宋体" w:cs="宋体"/>
                <w:color w:val="auto"/>
                <w:szCs w:val="21"/>
                <w:lang w:val="en-US" w:eastAsia="zh-CN"/>
              </w:rPr>
              <w:t xml:space="preserve">  </w:t>
            </w:r>
            <w:r>
              <w:rPr>
                <w:rFonts w:hint="eastAsia" w:ascii="宋体" w:hAnsi="宋体" w:cs="宋体"/>
                <w:color w:val="auto"/>
                <w:szCs w:val="21"/>
                <w:lang w:eastAsia="zh-CN"/>
              </w:rPr>
              <w:t>瑛</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刘晓璐</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3.2</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11</w:t>
            </w:r>
          </w:p>
        </w:tc>
        <w:tc>
          <w:tcPr>
            <w:tcW w:w="117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11</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应用型人才培养目标下的陕西民办本科高校大学英语教学改革研究与实践—以陕西国际商贸学院为例</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王建武</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赵旭</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李巧莉</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color w:val="auto"/>
                <w:szCs w:val="21"/>
              </w:rPr>
            </w:pPr>
            <w:r>
              <w:rPr>
                <w:rFonts w:hint="eastAsia" w:ascii="宋体" w:hAnsi="宋体" w:cs="宋体"/>
                <w:color w:val="auto"/>
                <w:szCs w:val="21"/>
              </w:rPr>
              <w:t>蔡</w:t>
            </w:r>
            <w:r>
              <w:rPr>
                <w:rFonts w:hint="eastAsia" w:ascii="宋体" w:hAnsi="宋体" w:cs="宋体"/>
                <w:color w:val="auto"/>
                <w:szCs w:val="21"/>
                <w:lang w:val="en-US" w:eastAsia="zh-CN"/>
              </w:rPr>
              <w:t xml:space="preserve">  </w:t>
            </w:r>
            <w:r>
              <w:rPr>
                <w:rFonts w:hint="eastAsia" w:ascii="宋体" w:hAnsi="宋体" w:cs="宋体"/>
                <w:color w:val="auto"/>
                <w:szCs w:val="21"/>
              </w:rPr>
              <w:t>佳</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成</w:t>
            </w:r>
            <w:r>
              <w:rPr>
                <w:rFonts w:hint="eastAsia" w:ascii="宋体" w:hAnsi="宋体" w:cs="宋体"/>
                <w:color w:val="auto"/>
                <w:szCs w:val="21"/>
                <w:lang w:val="en-US" w:eastAsia="zh-CN"/>
              </w:rPr>
              <w:t xml:space="preserve">  </w:t>
            </w:r>
            <w:r>
              <w:rPr>
                <w:rFonts w:hint="eastAsia" w:ascii="宋体" w:hAnsi="宋体" w:cs="宋体"/>
                <w:color w:val="auto"/>
                <w:szCs w:val="21"/>
              </w:rPr>
              <w:t>洁</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3.6</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12</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12</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基于认知理论下的我校大学英语第二课堂建设研究—陕西国际商贸学院为例</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侯吉歌</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cs="宋体"/>
                <w:color w:val="auto"/>
                <w:szCs w:val="21"/>
                <w:lang w:val="en-US" w:eastAsia="zh-CN"/>
              </w:rPr>
              <w:t>张  琼</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范小华</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周方方</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color w:val="auto"/>
                <w:szCs w:val="21"/>
              </w:rPr>
            </w:pPr>
            <w:r>
              <w:rPr>
                <w:rFonts w:hint="eastAsia" w:ascii="宋体" w:hAnsi="宋体" w:cs="宋体"/>
                <w:color w:val="auto"/>
                <w:szCs w:val="21"/>
                <w:lang w:val="en-US" w:eastAsia="zh-CN"/>
              </w:rPr>
              <w:t xml:space="preserve"> 马栓莹</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5.4</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13</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13</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对我校在应用型人才培养目标下高等数学模块化教改研究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蔡东平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李飞</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岳丽</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邓建国</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常远</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3.6</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14</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14</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利用“数学文化”引发我校学生学习高等数学兴趣的实验性研究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常远</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许汪涛</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高颖</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岳</w:t>
            </w:r>
            <w:r>
              <w:rPr>
                <w:rFonts w:hint="eastAsia" w:ascii="宋体" w:hAnsi="宋体" w:cs="宋体"/>
                <w:color w:val="auto"/>
                <w:szCs w:val="21"/>
                <w:lang w:val="en-US" w:eastAsia="zh-CN"/>
              </w:rPr>
              <w:t xml:space="preserve">  </w:t>
            </w:r>
            <w:r>
              <w:rPr>
                <w:rFonts w:hint="eastAsia" w:ascii="宋体" w:hAnsi="宋体" w:cs="宋体"/>
                <w:color w:val="auto"/>
                <w:szCs w:val="21"/>
              </w:rPr>
              <w:t>丽</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color w:val="auto"/>
                <w:szCs w:val="21"/>
              </w:rPr>
            </w:pPr>
            <w:r>
              <w:rPr>
                <w:rFonts w:hint="eastAsia" w:ascii="宋体" w:hAnsi="宋体" w:cs="宋体"/>
                <w:color w:val="auto"/>
                <w:szCs w:val="21"/>
              </w:rPr>
              <w:t xml:space="preserve">  刘涛</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3.6</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15</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15</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对我校微课在大学物理实验教学的研究与实践</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华冰鑫</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王莉</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李凤</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刘淑红</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3.10</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16</w:t>
            </w:r>
          </w:p>
        </w:tc>
        <w:tc>
          <w:tcPr>
            <w:tcW w:w="117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16</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基于“处方教学理论”的应用型本科院校人才培养模式研究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寇红涛</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刘超</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李宝侠</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color w:val="auto"/>
                <w:szCs w:val="21"/>
              </w:rPr>
            </w:pPr>
            <w:r>
              <w:rPr>
                <w:rFonts w:hint="eastAsia" w:ascii="宋体" w:hAnsi="宋体" w:cs="宋体"/>
                <w:color w:val="auto"/>
                <w:szCs w:val="21"/>
              </w:rPr>
              <w:t>刘国玲</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蒋守建</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4.5</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17</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17</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陕西民办本科院校学生课堂参与度提升机制研究—以陕西商贸学院为例</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花卉</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高立军</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马</w:t>
            </w:r>
            <w:r>
              <w:rPr>
                <w:rFonts w:hint="eastAsia" w:ascii="宋体" w:hAnsi="宋体" w:cs="宋体"/>
                <w:color w:val="auto"/>
                <w:szCs w:val="21"/>
                <w:lang w:val="en-US" w:eastAsia="zh-CN"/>
              </w:rPr>
              <w:t xml:space="preserve">  </w:t>
            </w:r>
            <w:r>
              <w:rPr>
                <w:rFonts w:hint="eastAsia" w:ascii="宋体" w:hAnsi="宋体" w:cs="宋体"/>
                <w:color w:val="auto"/>
                <w:szCs w:val="21"/>
              </w:rPr>
              <w:t>松</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color w:val="auto"/>
                <w:szCs w:val="21"/>
              </w:rPr>
            </w:pPr>
            <w:r>
              <w:rPr>
                <w:rFonts w:hint="eastAsia" w:ascii="宋体" w:hAnsi="宋体" w:cs="宋体"/>
                <w:color w:val="auto"/>
                <w:szCs w:val="21"/>
              </w:rPr>
              <w:t>赵</w:t>
            </w:r>
            <w:r>
              <w:rPr>
                <w:rFonts w:hint="eastAsia" w:ascii="宋体" w:hAnsi="宋体" w:cs="宋体"/>
                <w:color w:val="auto"/>
                <w:szCs w:val="21"/>
                <w:lang w:val="en-US" w:eastAsia="zh-CN"/>
              </w:rPr>
              <w:t xml:space="preserve">  </w:t>
            </w:r>
            <w:r>
              <w:rPr>
                <w:rFonts w:hint="eastAsia" w:ascii="宋体" w:hAnsi="宋体" w:cs="宋体"/>
                <w:color w:val="auto"/>
                <w:szCs w:val="21"/>
              </w:rPr>
              <w:t>丽</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边国慧</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7.6</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18</w:t>
            </w:r>
          </w:p>
        </w:tc>
        <w:tc>
          <w:tcPr>
            <w:tcW w:w="117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18</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陕西国际商贸学院经管类本科专业实训教学模式创新研究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边国慧</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武宏伟</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仇建宁</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color w:val="auto"/>
                <w:szCs w:val="21"/>
              </w:rPr>
            </w:pPr>
            <w:r>
              <w:rPr>
                <w:rFonts w:hint="eastAsia" w:ascii="宋体" w:hAnsi="宋体" w:cs="宋体"/>
                <w:color w:val="auto"/>
                <w:szCs w:val="21"/>
              </w:rPr>
              <w:t>花</w:t>
            </w:r>
            <w:r>
              <w:rPr>
                <w:rFonts w:hint="eastAsia" w:ascii="宋体" w:hAnsi="宋体" w:cs="宋体"/>
                <w:color w:val="auto"/>
                <w:szCs w:val="21"/>
                <w:lang w:val="en-US" w:eastAsia="zh-CN"/>
              </w:rPr>
              <w:t xml:space="preserve">  </w:t>
            </w:r>
            <w:r>
              <w:rPr>
                <w:rFonts w:hint="eastAsia" w:ascii="宋体" w:hAnsi="宋体" w:cs="宋体"/>
                <w:color w:val="auto"/>
                <w:szCs w:val="21"/>
              </w:rPr>
              <w:t>卉</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刘育玲</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6</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19</w:t>
            </w:r>
          </w:p>
        </w:tc>
        <w:tc>
          <w:tcPr>
            <w:tcW w:w="117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19</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《马克思主义基本原理概论》教学中的社会主义核心价值体系教育研究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杨建云</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张</w:t>
            </w:r>
            <w:r>
              <w:rPr>
                <w:rFonts w:hint="eastAsia" w:ascii="宋体" w:hAnsi="宋体" w:cs="宋体"/>
                <w:color w:val="auto"/>
                <w:szCs w:val="21"/>
                <w:lang w:val="en-US" w:eastAsia="zh-CN"/>
              </w:rPr>
              <w:t xml:space="preserve">  </w:t>
            </w:r>
            <w:r>
              <w:rPr>
                <w:rFonts w:hint="eastAsia" w:ascii="宋体" w:hAnsi="宋体" w:cs="宋体"/>
                <w:color w:val="auto"/>
                <w:szCs w:val="21"/>
              </w:rPr>
              <w:t>杰</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田</w:t>
            </w:r>
            <w:r>
              <w:rPr>
                <w:rFonts w:hint="eastAsia" w:ascii="宋体" w:hAnsi="宋体" w:cs="宋体"/>
                <w:color w:val="auto"/>
                <w:szCs w:val="21"/>
                <w:lang w:val="en-US" w:eastAsia="zh-CN"/>
              </w:rPr>
              <w:t xml:space="preserve">  </w:t>
            </w:r>
            <w:r>
              <w:rPr>
                <w:rFonts w:hint="eastAsia" w:ascii="宋体" w:hAnsi="宋体" w:cs="宋体"/>
                <w:color w:val="auto"/>
                <w:szCs w:val="21"/>
              </w:rPr>
              <w:t>波</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张雪玲</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val="en-US" w:eastAsia="zh-CN"/>
              </w:rPr>
              <w:t xml:space="preserve"> </w:t>
            </w:r>
            <w:r>
              <w:rPr>
                <w:rFonts w:hint="eastAsia" w:ascii="宋体" w:hAnsi="宋体" w:cs="宋体"/>
                <w:color w:val="auto"/>
                <w:szCs w:val="21"/>
                <w:lang w:eastAsia="zh-CN"/>
              </w:rPr>
              <w:t>王俊涛</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x</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20</w:t>
            </w:r>
          </w:p>
        </w:tc>
        <w:tc>
          <w:tcPr>
            <w:tcW w:w="117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20</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开发潜在课程：提升我校思想政治教育实效性的对策研究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展海燕</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任</w:t>
            </w:r>
            <w:r>
              <w:rPr>
                <w:rFonts w:hint="eastAsia" w:ascii="宋体" w:hAnsi="宋体" w:cs="宋体"/>
                <w:color w:val="auto"/>
                <w:szCs w:val="21"/>
                <w:lang w:val="en-US" w:eastAsia="zh-CN"/>
              </w:rPr>
              <w:t xml:space="preserve">  </w:t>
            </w:r>
            <w:r>
              <w:rPr>
                <w:rFonts w:hint="eastAsia" w:ascii="宋体" w:hAnsi="宋体" w:cs="宋体"/>
                <w:color w:val="auto"/>
                <w:szCs w:val="21"/>
                <w:lang w:eastAsia="zh-CN"/>
              </w:rPr>
              <w:t>静</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吴维维</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color w:val="auto"/>
                <w:szCs w:val="21"/>
              </w:rPr>
            </w:pPr>
            <w:r>
              <w:rPr>
                <w:rFonts w:hint="eastAsia" w:ascii="宋体" w:hAnsi="宋体" w:cs="宋体"/>
                <w:color w:val="auto"/>
                <w:szCs w:val="21"/>
              </w:rPr>
              <w:t>杨</w:t>
            </w:r>
            <w:r>
              <w:rPr>
                <w:rFonts w:hint="eastAsia" w:ascii="宋体" w:hAnsi="宋体" w:cs="宋体"/>
                <w:color w:val="auto"/>
                <w:szCs w:val="21"/>
                <w:lang w:val="en-US" w:eastAsia="zh-CN"/>
              </w:rPr>
              <w:t xml:space="preserve">  </w:t>
            </w:r>
            <w:r>
              <w:rPr>
                <w:rFonts w:hint="eastAsia" w:ascii="宋体" w:hAnsi="宋体" w:cs="宋体"/>
                <w:color w:val="auto"/>
                <w:szCs w:val="21"/>
              </w:rPr>
              <w:t>蕾</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黄</w:t>
            </w:r>
            <w:r>
              <w:rPr>
                <w:rFonts w:hint="eastAsia" w:ascii="宋体" w:hAnsi="宋体" w:cs="宋体"/>
                <w:color w:val="auto"/>
                <w:szCs w:val="21"/>
                <w:lang w:val="en-US" w:eastAsia="zh-CN"/>
              </w:rPr>
              <w:t xml:space="preserve">  </w:t>
            </w:r>
            <w:r>
              <w:rPr>
                <w:rFonts w:hint="eastAsia" w:ascii="宋体" w:hAnsi="宋体" w:cs="宋体"/>
                <w:color w:val="auto"/>
                <w:szCs w:val="21"/>
              </w:rPr>
              <w:t>晶</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x</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21</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21</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微课在本科教学中的研究与实践</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商</w:t>
            </w:r>
            <w:r>
              <w:rPr>
                <w:rFonts w:hint="eastAsia" w:ascii="宋体" w:hAnsi="宋体" w:cs="宋体"/>
                <w:color w:val="auto"/>
                <w:szCs w:val="21"/>
                <w:lang w:val="en-US" w:eastAsia="zh-CN"/>
              </w:rPr>
              <w:t xml:space="preserve">  </w:t>
            </w:r>
            <w:r>
              <w:rPr>
                <w:rFonts w:hint="eastAsia" w:ascii="宋体" w:hAnsi="宋体" w:cs="宋体"/>
                <w:color w:val="auto"/>
                <w:szCs w:val="21"/>
              </w:rPr>
              <w:t>莹</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付安英</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袁战军</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张金博</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color w:val="auto"/>
                <w:szCs w:val="21"/>
              </w:rPr>
            </w:pPr>
            <w:r>
              <w:rPr>
                <w:rFonts w:hint="eastAsia" w:ascii="宋体" w:hAnsi="宋体" w:cs="宋体"/>
                <w:color w:val="auto"/>
                <w:szCs w:val="21"/>
              </w:rPr>
              <w:t>张雪侠</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3.10</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22</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22</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基于仿真技术的应用型本科网络类课程实践教学模式改革研究与实践</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郭</w:t>
            </w:r>
            <w:r>
              <w:rPr>
                <w:rFonts w:hint="eastAsia" w:ascii="宋体" w:hAnsi="宋体" w:cs="宋体"/>
                <w:color w:val="auto"/>
                <w:szCs w:val="21"/>
                <w:lang w:val="en-US" w:eastAsia="zh-CN"/>
              </w:rPr>
              <w:t xml:space="preserve">  </w:t>
            </w:r>
            <w:r>
              <w:rPr>
                <w:rFonts w:hint="eastAsia" w:ascii="宋体" w:hAnsi="宋体" w:cs="宋体"/>
                <w:color w:val="auto"/>
                <w:szCs w:val="21"/>
              </w:rPr>
              <w:t>静</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袁春萍</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刘雪宁</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滕文</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缪茸</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5.3</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23</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23</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基于职业规划理念下民办高校计算机</w:t>
            </w:r>
            <w:r>
              <w:rPr>
                <w:rFonts w:hint="eastAsia" w:ascii="宋体" w:hAnsi="宋体" w:cs="宋体"/>
                <w:color w:val="auto"/>
                <w:szCs w:val="21"/>
                <w:lang w:eastAsia="zh-CN"/>
              </w:rPr>
              <w:t>应用型</w:t>
            </w:r>
            <w:r>
              <w:rPr>
                <w:rFonts w:hint="eastAsia" w:ascii="宋体" w:hAnsi="宋体" w:cs="宋体"/>
                <w:color w:val="auto"/>
                <w:szCs w:val="21"/>
              </w:rPr>
              <w:t>人才培养模式创新研究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朱</w:t>
            </w:r>
            <w:r>
              <w:rPr>
                <w:rFonts w:hint="eastAsia" w:ascii="宋体" w:hAnsi="宋体" w:cs="宋体"/>
                <w:color w:val="auto"/>
                <w:szCs w:val="21"/>
                <w:lang w:val="en-US" w:eastAsia="zh-CN"/>
              </w:rPr>
              <w:t xml:space="preserve">  </w:t>
            </w:r>
            <w:r>
              <w:rPr>
                <w:rFonts w:hint="eastAsia" w:ascii="宋体" w:hAnsi="宋体" w:cs="宋体"/>
                <w:color w:val="auto"/>
                <w:szCs w:val="21"/>
              </w:rPr>
              <w:t>妮</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张振国</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朱奎兵</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color w:val="auto"/>
                <w:szCs w:val="21"/>
              </w:rPr>
            </w:pPr>
            <w:r>
              <w:rPr>
                <w:rFonts w:hint="eastAsia" w:ascii="宋体" w:hAnsi="宋体" w:cs="宋体"/>
                <w:color w:val="auto"/>
                <w:szCs w:val="21"/>
              </w:rPr>
              <w:t>段乃霞</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袁春萍</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2.1</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24</w:t>
            </w:r>
          </w:p>
        </w:tc>
        <w:tc>
          <w:tcPr>
            <w:tcW w:w="117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24</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应用型本科院校开放式实验教学管理模式的改革研究与实践</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缪</w:t>
            </w:r>
            <w:r>
              <w:rPr>
                <w:rFonts w:hint="eastAsia" w:ascii="宋体" w:hAnsi="宋体" w:cs="宋体"/>
                <w:color w:val="auto"/>
                <w:szCs w:val="21"/>
                <w:lang w:val="en-US" w:eastAsia="zh-CN"/>
              </w:rPr>
              <w:t xml:space="preserve">  </w:t>
            </w:r>
            <w:r>
              <w:rPr>
                <w:rFonts w:hint="eastAsia" w:ascii="宋体" w:hAnsi="宋体" w:cs="宋体"/>
                <w:color w:val="auto"/>
                <w:szCs w:val="21"/>
              </w:rPr>
              <w:t>茸</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color w:val="auto"/>
                <w:szCs w:val="21"/>
              </w:rPr>
            </w:pPr>
            <w:r>
              <w:rPr>
                <w:rFonts w:hint="eastAsia" w:ascii="宋体" w:hAnsi="宋体" w:cs="宋体"/>
                <w:color w:val="auto"/>
                <w:szCs w:val="21"/>
              </w:rPr>
              <w:t>王学成</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王希娟</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color w:val="auto"/>
                <w:szCs w:val="21"/>
              </w:rPr>
            </w:pPr>
            <w:r>
              <w:rPr>
                <w:rFonts w:hint="eastAsia" w:ascii="宋体" w:hAnsi="宋体" w:cs="宋体"/>
                <w:color w:val="auto"/>
                <w:szCs w:val="21"/>
              </w:rPr>
              <w:t>陈</w:t>
            </w:r>
            <w:r>
              <w:rPr>
                <w:rFonts w:hint="eastAsia" w:ascii="宋体" w:hAnsi="宋体" w:cs="宋体"/>
                <w:color w:val="auto"/>
                <w:szCs w:val="21"/>
                <w:lang w:val="en-US" w:eastAsia="zh-CN"/>
              </w:rPr>
              <w:t xml:space="preserve">  </w:t>
            </w:r>
            <w:r>
              <w:rPr>
                <w:rFonts w:hint="eastAsia" w:ascii="宋体" w:hAnsi="宋体" w:cs="宋体"/>
                <w:color w:val="auto"/>
                <w:szCs w:val="21"/>
              </w:rPr>
              <w:t>茹</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段乃</w:t>
            </w:r>
            <w:r>
              <w:rPr>
                <w:rFonts w:hint="eastAsia" w:ascii="宋体" w:hAnsi="宋体" w:cs="宋体"/>
                <w:color w:val="auto"/>
                <w:szCs w:val="21"/>
                <w:lang w:eastAsia="zh-CN"/>
              </w:rPr>
              <w:t>侠</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5.5</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25</w:t>
            </w:r>
          </w:p>
        </w:tc>
        <w:tc>
          <w:tcPr>
            <w:tcW w:w="117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25</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《中国现当代文学史》课程教学改革与创新研究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韩巧花</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李雨庭</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color w:val="auto"/>
                <w:szCs w:val="21"/>
                <w:lang w:val="en-US" w:eastAsia="zh-CN"/>
              </w:rPr>
            </w:pPr>
            <w:r>
              <w:rPr>
                <w:rFonts w:hint="eastAsia" w:ascii="宋体" w:hAnsi="宋体" w:cs="宋体"/>
                <w:color w:val="auto"/>
                <w:szCs w:val="21"/>
                <w:lang w:val="en-US" w:eastAsia="zh-CN"/>
              </w:rPr>
              <w:t>李道尧</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color w:val="auto"/>
                <w:szCs w:val="21"/>
              </w:rPr>
            </w:pPr>
            <w:r>
              <w:rPr>
                <w:rFonts w:hint="eastAsia" w:ascii="宋体" w:hAnsi="宋体" w:cs="宋体"/>
                <w:color w:val="auto"/>
                <w:szCs w:val="21"/>
              </w:rPr>
              <w:t>王一莎</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刘三雄</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3.6</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26</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26</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基于通识教育下高校公共艺术教育改革思路研究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赵婷</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张向侠</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秦翠</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刘俊杰</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刘利清</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5.10</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27</w:t>
            </w:r>
          </w:p>
        </w:tc>
        <w:tc>
          <w:tcPr>
            <w:tcW w:w="1175" w:type="dxa"/>
            <w:tcBorders>
              <w:left w:val="single" w:color="auto" w:sz="4" w:space="0"/>
              <w:right w:val="single" w:color="auto" w:sz="4" w:space="0"/>
            </w:tcBorders>
            <w:vAlign w:val="center"/>
          </w:tcPr>
          <w:p>
            <w:pPr>
              <w:keepNext w:val="0"/>
              <w:keepLines w:val="0"/>
              <w:pageBreakBefore w:val="0"/>
              <w:widowControl w:val="0"/>
              <w:tabs>
                <w:tab w:val="left" w:pos="312"/>
              </w:tabs>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27</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《Flash动画制作》微课开发与应用</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赵红飞</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侯庆斌</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王春莹</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李玉成</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王东斌</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3.10</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28</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28</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新建应用型本科院校公共艺术教育的改革对策研究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陈亚伟</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卢洪涛</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姜雪</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color w:val="auto"/>
                <w:szCs w:val="21"/>
              </w:rPr>
            </w:pPr>
            <w:r>
              <w:rPr>
                <w:rFonts w:hint="eastAsia" w:ascii="宋体" w:hAnsi="宋体" w:cs="宋体"/>
                <w:color w:val="auto"/>
                <w:szCs w:val="21"/>
                <w:lang w:val="en-US" w:eastAsia="zh-CN"/>
              </w:rPr>
              <w:t xml:space="preserve"> </w:t>
            </w:r>
            <w:r>
              <w:rPr>
                <w:rFonts w:hint="eastAsia" w:ascii="宋体" w:hAnsi="宋体" w:cs="宋体"/>
                <w:color w:val="auto"/>
                <w:szCs w:val="21"/>
              </w:rPr>
              <w:t>赵红飞</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10x</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29</w:t>
            </w:r>
          </w:p>
        </w:tc>
        <w:tc>
          <w:tcPr>
            <w:tcW w:w="117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29</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基于校企合作下的首饰设计教学成果转化研究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周湘宁</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董莉萍</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张友义</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张丽倩</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4.5</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30</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30</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地质基础教学团队的建设研究与实践</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张丽倩</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李瑞璐</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范</w:t>
            </w:r>
            <w:r>
              <w:rPr>
                <w:rFonts w:hint="eastAsia" w:ascii="宋体" w:hAnsi="宋体" w:cs="宋体"/>
                <w:color w:val="auto"/>
                <w:szCs w:val="21"/>
                <w:lang w:val="en-US" w:eastAsia="zh-CN"/>
              </w:rPr>
              <w:t xml:space="preserve">  </w:t>
            </w:r>
            <w:r>
              <w:rPr>
                <w:rFonts w:hint="eastAsia" w:ascii="宋体" w:hAnsi="宋体" w:cs="宋体"/>
                <w:color w:val="auto"/>
                <w:szCs w:val="21"/>
              </w:rPr>
              <w:t>坎</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4</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31</w:t>
            </w:r>
          </w:p>
        </w:tc>
        <w:tc>
          <w:tcPr>
            <w:tcW w:w="117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31</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珠宝首饰中心宝石图库建设</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刘洋</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张倩怡</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陈</w:t>
            </w:r>
            <w:r>
              <w:rPr>
                <w:rFonts w:hint="eastAsia" w:ascii="宋体" w:hAnsi="宋体" w:cs="宋体"/>
                <w:color w:val="auto"/>
                <w:szCs w:val="21"/>
                <w:lang w:val="en-US" w:eastAsia="zh-CN"/>
              </w:rPr>
              <w:t xml:space="preserve">  </w:t>
            </w:r>
            <w:r>
              <w:rPr>
                <w:rFonts w:hint="eastAsia" w:ascii="宋体" w:hAnsi="宋体" w:cs="宋体"/>
                <w:color w:val="auto"/>
                <w:szCs w:val="21"/>
              </w:rPr>
              <w:t>红</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周湘宁</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6.3</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32</w:t>
            </w:r>
          </w:p>
        </w:tc>
        <w:tc>
          <w:tcPr>
            <w:tcW w:w="117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i/>
                <w:iCs/>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32</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药学专业产教融合应用型特色课程改革研究与实践</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王飞娟</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赖普辉</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侯敏娜</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雷亚贤</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谢守兰</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3.7</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33</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33</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药学类专业实验室资源优化配置研究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逯莉</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顿宝生</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color w:val="auto"/>
                <w:szCs w:val="21"/>
              </w:rPr>
            </w:pPr>
            <w:r>
              <w:rPr>
                <w:rFonts w:hint="eastAsia" w:ascii="宋体" w:hAnsi="宋体" w:cs="宋体"/>
                <w:color w:val="auto"/>
                <w:szCs w:val="21"/>
              </w:rPr>
              <w:t>杨长花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彭修娟</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豆佳媛</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5.4</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34</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34</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中药学专业人才培养模式创新研究与实践</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许海燕</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王青</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王珊</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高洁</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宋体" w:hAnsi="宋体" w:cs="宋体"/>
                <w:color w:val="auto"/>
                <w:szCs w:val="21"/>
              </w:rPr>
            </w:pPr>
            <w:r>
              <w:rPr>
                <w:rFonts w:hint="eastAsia" w:ascii="宋体" w:hAnsi="宋体" w:cs="宋体"/>
                <w:color w:val="auto"/>
                <w:szCs w:val="21"/>
              </w:rPr>
              <w:t>刘艳红</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2.2</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i/>
                <w:iCs/>
                <w:color w:val="auto"/>
                <w:szCs w:val="21"/>
              </w:rPr>
            </w:pPr>
            <w:r>
              <w:rPr>
                <w:rFonts w:hint="eastAsia" w:ascii="宋体" w:hAnsi="宋体" w:cs="宋体"/>
                <w:i/>
                <w:iCs/>
                <w:color w:val="auto"/>
                <w:szCs w:val="21"/>
              </w:rPr>
              <w:t>35</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i/>
                <w:iCs/>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35</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制药工程专业应用人才培养实践教学体系改革</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赖普辉</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郑伶俐</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color w:val="auto"/>
                <w:szCs w:val="21"/>
              </w:rPr>
            </w:pPr>
            <w:r>
              <w:rPr>
                <w:rFonts w:hint="eastAsia" w:ascii="宋体" w:hAnsi="宋体" w:cs="宋体"/>
                <w:color w:val="auto"/>
                <w:szCs w:val="21"/>
              </w:rPr>
              <w:t>王飞娟</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李娟花</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丁芳芳</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5.2</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i/>
                <w:iCs/>
                <w:color w:val="auto"/>
                <w:szCs w:val="21"/>
              </w:rPr>
            </w:pPr>
            <w:r>
              <w:rPr>
                <w:rFonts w:hint="eastAsia" w:ascii="宋体" w:hAnsi="宋体" w:cs="宋体"/>
                <w:i/>
                <w:iCs/>
                <w:color w:val="auto"/>
                <w:szCs w:val="21"/>
              </w:rPr>
              <w:t>36</w:t>
            </w:r>
          </w:p>
        </w:tc>
        <w:tc>
          <w:tcPr>
            <w:tcW w:w="117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i/>
                <w:iCs/>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36</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应用型本科院校药学类专业医药营销教学研究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崔於</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田航周</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杨莎</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王萍</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雷国莲</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3.6</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37</w:t>
            </w:r>
          </w:p>
        </w:tc>
        <w:tc>
          <w:tcPr>
            <w:tcW w:w="117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37</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民办本科高校大学生开放式实践平台建设——以服装设计与工程专业为例</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石文奇</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张志新</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肖红</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陈玉波</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刘萱</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5.5</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38</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38</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项目教学</w:t>
            </w:r>
            <w:r>
              <w:rPr>
                <w:rFonts w:hint="eastAsia" w:ascii="宋体" w:hAnsi="宋体" w:cs="宋体"/>
                <w:color w:val="auto"/>
                <w:szCs w:val="21"/>
                <w:lang w:eastAsia="zh-CN"/>
              </w:rPr>
              <w:t>法在</w:t>
            </w:r>
            <w:r>
              <w:rPr>
                <w:rFonts w:hint="eastAsia" w:ascii="宋体" w:hAnsi="宋体" w:cs="宋体"/>
                <w:color w:val="auto"/>
                <w:szCs w:val="21"/>
              </w:rPr>
              <w:t>实践教学</w:t>
            </w:r>
            <w:r>
              <w:rPr>
                <w:rFonts w:hint="eastAsia" w:ascii="宋体" w:hAnsi="宋体" w:cs="宋体"/>
                <w:color w:val="auto"/>
                <w:szCs w:val="21"/>
                <w:lang w:eastAsia="zh-CN"/>
              </w:rPr>
              <w:t>中的应用研究—以服装设计与工程专业为例</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李春苗</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卫广亮</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曲梅</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何磊</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郑芳琴</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3.6</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39</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39</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陕西新建本科院校服装专业应用型人才培养途径探索</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郑芳琴</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刘</w:t>
            </w:r>
            <w:r>
              <w:rPr>
                <w:rFonts w:hint="eastAsia" w:ascii="宋体" w:hAnsi="宋体" w:cs="宋体"/>
                <w:color w:val="auto"/>
                <w:szCs w:val="21"/>
                <w:lang w:val="en-US" w:eastAsia="zh-CN"/>
              </w:rPr>
              <w:t xml:space="preserve">  </w:t>
            </w:r>
            <w:r>
              <w:rPr>
                <w:rFonts w:hint="eastAsia" w:ascii="宋体" w:hAnsi="宋体" w:cs="宋体"/>
                <w:color w:val="auto"/>
                <w:szCs w:val="21"/>
                <w:lang w:eastAsia="zh-CN"/>
              </w:rPr>
              <w:t>萱</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朱磊</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冯伟一</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高晓霞</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2.1</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40</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40</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新建本科院校大学生创新创业能力培养研究——以服装设计与工程专业为例</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高晓霞</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高</w:t>
            </w:r>
            <w:r>
              <w:rPr>
                <w:rFonts w:hint="eastAsia" w:ascii="宋体" w:hAnsi="宋体" w:cs="宋体"/>
                <w:color w:val="auto"/>
                <w:szCs w:val="21"/>
                <w:lang w:val="en-US" w:eastAsia="zh-CN"/>
              </w:rPr>
              <w:t xml:space="preserve">  </w:t>
            </w:r>
            <w:r>
              <w:rPr>
                <w:rFonts w:hint="eastAsia" w:ascii="宋体" w:hAnsi="宋体" w:cs="宋体"/>
                <w:color w:val="auto"/>
                <w:szCs w:val="21"/>
              </w:rPr>
              <w:t>驰</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周莉英</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王宛春</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李春苗</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5.6</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41</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41</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对新建应用型本科院校实现培养目标的课程体系及载体的研究与实践</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潘春辉</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贺新怀</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郑伶俐</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王飞娟</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薛</w:t>
            </w:r>
            <w:r>
              <w:rPr>
                <w:rFonts w:hint="eastAsia" w:ascii="宋体" w:hAnsi="宋体" w:cs="宋体"/>
                <w:color w:val="auto"/>
                <w:szCs w:val="21"/>
                <w:lang w:val="en-US" w:eastAsia="zh-CN"/>
              </w:rPr>
              <w:t xml:space="preserve">  </w:t>
            </w:r>
            <w:r>
              <w:rPr>
                <w:rFonts w:hint="eastAsia" w:ascii="宋体" w:hAnsi="宋体" w:cs="宋体"/>
                <w:color w:val="auto"/>
                <w:szCs w:val="21"/>
              </w:rPr>
              <w:t>媛</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3.7</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42</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42</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lang w:eastAsia="zh-CN"/>
              </w:rPr>
              <w:t>新建应用型本科院校</w:t>
            </w:r>
            <w:r>
              <w:rPr>
                <w:rFonts w:hint="eastAsia" w:ascii="宋体" w:hAnsi="宋体" w:cs="宋体"/>
                <w:color w:val="auto"/>
                <w:szCs w:val="21"/>
              </w:rPr>
              <w:t>教学管理队伍建设研究与实践——以陕西国际商贸学院为例</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陈晓琳</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华冰鑫</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lang w:eastAsia="zh-CN"/>
              </w:rPr>
              <w:t>李梅</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赵诗乐</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cs="宋体"/>
                <w:color w:val="auto"/>
                <w:szCs w:val="21"/>
              </w:rPr>
            </w:pPr>
            <w:r>
              <w:rPr>
                <w:rFonts w:hint="eastAsia" w:ascii="宋体" w:hAnsi="宋体" w:eastAsia="宋体" w:cs="宋体"/>
                <w:color w:val="auto"/>
                <w:szCs w:val="21"/>
                <w:lang w:val="en-US" w:eastAsia="zh-CN"/>
              </w:rPr>
              <w:t xml:space="preserve"> 赵  瑞</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7.5</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43</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JG2015</w:t>
            </w:r>
            <w:r>
              <w:rPr>
                <w:rFonts w:hint="eastAsia" w:ascii="宋体" w:hAnsi="宋体" w:cs="宋体"/>
                <w:color w:val="auto"/>
                <w:szCs w:val="21"/>
                <w:lang w:val="en-US" w:eastAsia="zh-CN"/>
              </w:rPr>
              <w:t>43</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基于微信公众平台的高校微课程应用于本科教学的设计与研究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黄</w:t>
            </w:r>
            <w:r>
              <w:rPr>
                <w:rFonts w:hint="eastAsia" w:ascii="宋体" w:hAnsi="宋体" w:cs="宋体"/>
                <w:color w:val="auto"/>
                <w:szCs w:val="21"/>
                <w:lang w:val="en-US" w:eastAsia="zh-CN"/>
              </w:rPr>
              <w:t xml:space="preserve">  </w:t>
            </w:r>
            <w:r>
              <w:rPr>
                <w:rFonts w:hint="eastAsia" w:ascii="宋体" w:hAnsi="宋体" w:cs="宋体"/>
                <w:color w:val="auto"/>
                <w:szCs w:val="21"/>
              </w:rPr>
              <w:t>玲</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王</w:t>
            </w:r>
            <w:r>
              <w:rPr>
                <w:rFonts w:hint="eastAsia" w:ascii="宋体" w:hAnsi="宋体" w:cs="宋体"/>
                <w:color w:val="auto"/>
                <w:szCs w:val="21"/>
                <w:lang w:val="en-US" w:eastAsia="zh-CN"/>
              </w:rPr>
              <w:t xml:space="preserve">  </w:t>
            </w:r>
            <w:r>
              <w:rPr>
                <w:rFonts w:hint="eastAsia" w:ascii="宋体" w:hAnsi="宋体" w:cs="宋体"/>
                <w:color w:val="auto"/>
                <w:szCs w:val="21"/>
                <w:lang w:eastAsia="zh-CN"/>
              </w:rPr>
              <w:t>婷</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赵</w:t>
            </w:r>
            <w:r>
              <w:rPr>
                <w:rFonts w:hint="eastAsia" w:ascii="宋体" w:hAnsi="宋体" w:cs="宋体"/>
                <w:color w:val="auto"/>
                <w:szCs w:val="21"/>
                <w:lang w:val="en-US" w:eastAsia="zh-CN"/>
              </w:rPr>
              <w:t xml:space="preserve">  </w:t>
            </w:r>
            <w:r>
              <w:rPr>
                <w:rFonts w:hint="eastAsia" w:ascii="宋体" w:hAnsi="宋体" w:cs="宋体"/>
                <w:color w:val="auto"/>
                <w:szCs w:val="21"/>
                <w:lang w:eastAsia="zh-CN"/>
              </w:rPr>
              <w:t>瑞</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郗</w:t>
            </w:r>
            <w:r>
              <w:rPr>
                <w:rFonts w:hint="eastAsia" w:ascii="宋体" w:hAnsi="宋体" w:cs="宋体"/>
                <w:color w:val="auto"/>
                <w:szCs w:val="21"/>
                <w:lang w:val="en-US" w:eastAsia="zh-CN"/>
              </w:rPr>
              <w:t xml:space="preserve">  </w:t>
            </w:r>
            <w:r>
              <w:rPr>
                <w:rFonts w:hint="eastAsia" w:ascii="宋体" w:hAnsi="宋体" w:cs="宋体"/>
                <w:color w:val="auto"/>
                <w:szCs w:val="21"/>
                <w:lang w:eastAsia="zh-CN"/>
              </w:rPr>
              <w:t>俊</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陈晓琳</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3.10</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2</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44</w:t>
            </w:r>
          </w:p>
        </w:tc>
        <w:tc>
          <w:tcPr>
            <w:tcW w:w="117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JG2015</w:t>
            </w:r>
            <w:r>
              <w:rPr>
                <w:rFonts w:hint="eastAsia" w:ascii="宋体" w:hAnsi="宋体" w:cs="宋体"/>
                <w:szCs w:val="21"/>
                <w:lang w:val="en-US" w:eastAsia="zh-CN"/>
              </w:rPr>
              <w:t>44</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以校企合作为载体的应用型人才培养模式研究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王振亚</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蒋涛</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贺柯</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王智琪</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党</w:t>
            </w:r>
            <w:r>
              <w:rPr>
                <w:rFonts w:hint="eastAsia" w:ascii="宋体" w:hAnsi="宋体" w:cs="宋体"/>
                <w:szCs w:val="21"/>
                <w:lang w:val="en-US" w:eastAsia="zh-CN"/>
              </w:rPr>
              <w:t xml:space="preserve">  </w:t>
            </w:r>
            <w:r>
              <w:rPr>
                <w:rFonts w:hint="eastAsia" w:ascii="宋体" w:hAnsi="宋体" w:cs="宋体"/>
                <w:szCs w:val="21"/>
              </w:rPr>
              <w:t>菲</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1</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45</w:t>
            </w:r>
          </w:p>
        </w:tc>
        <w:tc>
          <w:tcPr>
            <w:tcW w:w="117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JG2015</w:t>
            </w:r>
            <w:r>
              <w:rPr>
                <w:rFonts w:hint="eastAsia" w:ascii="宋体" w:hAnsi="宋体" w:cs="宋体"/>
                <w:szCs w:val="21"/>
                <w:lang w:val="en-US" w:eastAsia="zh-CN"/>
              </w:rPr>
              <w:t>45</w:t>
            </w:r>
          </w:p>
        </w:tc>
        <w:tc>
          <w:tcPr>
            <w:tcW w:w="5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陕西国际商贸学院转型发展的理论与实践研究</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王学成</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王立新</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王振亚</w:t>
            </w:r>
          </w:p>
        </w:tc>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黄新民</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吴俊林</w:t>
            </w:r>
          </w:p>
        </w:tc>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1.1</w:t>
            </w:r>
          </w:p>
        </w:tc>
        <w:tc>
          <w:tcPr>
            <w:tcW w:w="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1</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本</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szCs w:val="21"/>
              </w:rPr>
            </w:pPr>
            <w:r>
              <w:rPr>
                <w:rFonts w:hint="eastAsia" w:ascii="宋体" w:hAnsi="宋体" w:cs="宋体"/>
                <w:szCs w:val="21"/>
              </w:rPr>
              <w:t>10000</w:t>
            </w:r>
          </w:p>
        </w:tc>
      </w:tr>
    </w:tbl>
    <w:p>
      <w:pPr>
        <w:spacing w:line="338" w:lineRule="auto"/>
        <w:rPr>
          <w:rFonts w:hint="eastAsia"/>
          <w:sz w:val="28"/>
          <w:szCs w:val="28"/>
        </w:rPr>
      </w:pPr>
    </w:p>
    <w:p>
      <w:pPr/>
    </w:p>
    <w:sectPr>
      <w:pgSz w:w="16838" w:h="11906" w:orient="landscape"/>
      <w:pgMar w:top="1417" w:right="1134" w:bottom="1417" w:left="1134" w:header="851" w:footer="992" w:gutter="0"/>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Lucida Sans"/>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Palatino Linotype"/>
    <w:panose1 w:val="02040503050406030204"/>
    <w:charset w:val="00"/>
    <w:family w:val="decorative"/>
    <w:pitch w:val="default"/>
    <w:sig w:usb0="00000000" w:usb1="00000000" w:usb2="00000000" w:usb3="00000000" w:csb0="0000019F" w:csb1="00000000"/>
  </w:font>
  <w:font w:name="Calibri">
    <w:altName w:val="Lucida Sans"/>
    <w:panose1 w:val="020F0502020204030204"/>
    <w:charset w:val="00"/>
    <w:family w:val="modern"/>
    <w:pitch w:val="default"/>
    <w:sig w:usb0="00000000" w:usb1="00000000" w:usb2="00000001" w:usb3="00000000" w:csb0="0000019F" w:csb1="00000000"/>
  </w:font>
  <w:font w:name="Lucida Sans">
    <w:panose1 w:val="020B0602030504020204"/>
    <w:charset w:val="00"/>
    <w:family w:val="modern"/>
    <w:pitch w:val="default"/>
    <w:sig w:usb0="00000000" w:usb1="00000000" w:usb2="00000000" w:usb3="00000000" w:csb0="0000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Verdana">
    <w:panose1 w:val="020B0604030504040204"/>
    <w:charset w:val="00"/>
    <w:family w:val="modern"/>
    <w:pitch w:val="default"/>
    <w:sig w:usb0="00000287" w:usb1="00000000" w:usb2="00000000" w:usb3="00000000" w:csb0="2000019F" w:csb1="00000000"/>
  </w:font>
  <w:font w:name="Arial">
    <w:panose1 w:val="020B0604020202020204"/>
    <w:charset w:val="00"/>
    <w:family w:val="auto"/>
    <w:pitch w:val="default"/>
    <w:sig w:usb0="00007A87" w:usb1="80000000" w:usb2="00000008" w:usb3="00000000" w:csb0="400001FF" w:csb1="FFFF0000"/>
  </w:font>
  <w:font w:name="Lucida Sans">
    <w:panose1 w:val="020B0602030504020204"/>
    <w:charset w:val="00"/>
    <w:family w:val="roman"/>
    <w:pitch w:val="default"/>
    <w:sig w:usb0="00000000" w:usb1="00000000" w:usb2="00000000" w:usb3="00000000" w:csb0="00000000" w:csb1="00000000"/>
  </w:font>
  <w:font w:name="Lucida Sans">
    <w:panose1 w:val="020B0602030504020204"/>
    <w:charset w:val="00"/>
    <w:family w:val="decorative"/>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279DA"/>
    <w:rsid w:val="29B42FF1"/>
    <w:rsid w:val="403279DA"/>
    <w:rsid w:val="752350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2016-03-02T08:46:00Z</dcterms:created>
  <dc:creator>Administrator</dc:creator>
  <cp:lastModifiedBy>Administrator</cp:lastModifiedBy>
  <dcterms:modified xsi:type="dcterms:W3CDTF">2016-03-04T07:16:16Z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