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21" w:rsidRDefault="00C00A21" w:rsidP="00C00A21">
      <w:pPr>
        <w:jc w:val="left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t>附件:</w:t>
      </w:r>
    </w:p>
    <w:p w:rsidR="00C00A21" w:rsidRDefault="00C00A21" w:rsidP="00C00A21">
      <w:pPr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陕西国际商贸学院2019-2020学年第一学期开学第一节课</w:t>
      </w:r>
    </w:p>
    <w:p w:rsidR="00C00A21" w:rsidRDefault="00C00A21" w:rsidP="00C00A21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教学检查存在问题整改和工作改进情况反馈表</w:t>
      </w:r>
    </w:p>
    <w:p w:rsidR="00C00A21" w:rsidRDefault="00C00A21" w:rsidP="00C00A21">
      <w:pPr>
        <w:ind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发表时间</w:t>
      </w:r>
      <w:r>
        <w:rPr>
          <w:rFonts w:hint="eastAsia"/>
          <w:sz w:val="28"/>
          <w:szCs w:val="28"/>
        </w:rPr>
        <w:t xml:space="preserve">: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1473"/>
        <w:gridCol w:w="48"/>
        <w:gridCol w:w="1426"/>
        <w:gridCol w:w="1473"/>
        <w:gridCol w:w="1474"/>
        <w:gridCol w:w="1473"/>
        <w:gridCol w:w="1474"/>
      </w:tblGrid>
      <w:tr w:rsidR="00C00A21" w:rsidTr="00454DA3">
        <w:trPr>
          <w:trHeight w:val="693"/>
        </w:trPr>
        <w:tc>
          <w:tcPr>
            <w:tcW w:w="1392" w:type="dxa"/>
            <w:vAlign w:val="center"/>
          </w:tcPr>
          <w:p w:rsidR="00C00A21" w:rsidRDefault="00C00A21" w:rsidP="00454D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检查单位</w:t>
            </w:r>
          </w:p>
        </w:tc>
        <w:tc>
          <w:tcPr>
            <w:tcW w:w="1521" w:type="dxa"/>
            <w:gridSpan w:val="2"/>
            <w:vAlign w:val="center"/>
          </w:tcPr>
          <w:p w:rsidR="00C00A21" w:rsidRDefault="00C00A21" w:rsidP="00454D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  <w:p w:rsidR="00C00A21" w:rsidRDefault="00C00A21" w:rsidP="00454D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1426" w:type="dxa"/>
            <w:vAlign w:val="center"/>
          </w:tcPr>
          <w:p w:rsidR="00C00A21" w:rsidRDefault="00C00A21" w:rsidP="00454DA3">
            <w:pPr>
              <w:jc w:val="center"/>
              <w:rPr>
                <w:sz w:val="24"/>
              </w:rPr>
            </w:pPr>
          </w:p>
        </w:tc>
        <w:tc>
          <w:tcPr>
            <w:tcW w:w="1473" w:type="dxa"/>
            <w:vAlign w:val="center"/>
          </w:tcPr>
          <w:p w:rsidR="00C00A21" w:rsidRDefault="00C00A21" w:rsidP="00454D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  <w:p w:rsidR="00C00A21" w:rsidRDefault="00C00A21" w:rsidP="00454D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（签字）</w:t>
            </w:r>
          </w:p>
        </w:tc>
        <w:tc>
          <w:tcPr>
            <w:tcW w:w="1474" w:type="dxa"/>
            <w:vAlign w:val="center"/>
          </w:tcPr>
          <w:p w:rsidR="00C00A21" w:rsidRDefault="00C00A21" w:rsidP="00454DA3">
            <w:pPr>
              <w:jc w:val="center"/>
              <w:rPr>
                <w:sz w:val="24"/>
              </w:rPr>
            </w:pPr>
          </w:p>
        </w:tc>
        <w:tc>
          <w:tcPr>
            <w:tcW w:w="1473" w:type="dxa"/>
            <w:vAlign w:val="center"/>
          </w:tcPr>
          <w:p w:rsidR="00C00A21" w:rsidRDefault="00C00A21" w:rsidP="00454D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单位领导</w:t>
            </w:r>
          </w:p>
          <w:p w:rsidR="00C00A21" w:rsidRDefault="00C00A21" w:rsidP="00454D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74" w:type="dxa"/>
            <w:vAlign w:val="center"/>
          </w:tcPr>
          <w:p w:rsidR="00C00A21" w:rsidRDefault="00C00A21" w:rsidP="00454DA3">
            <w:pPr>
              <w:jc w:val="center"/>
              <w:rPr>
                <w:sz w:val="24"/>
              </w:rPr>
            </w:pPr>
          </w:p>
        </w:tc>
      </w:tr>
      <w:tr w:rsidR="00C00A21" w:rsidTr="00454DA3">
        <w:trPr>
          <w:trHeight w:val="2522"/>
        </w:trPr>
        <w:tc>
          <w:tcPr>
            <w:tcW w:w="1392" w:type="dxa"/>
            <w:vAlign w:val="center"/>
          </w:tcPr>
          <w:p w:rsidR="00C00A21" w:rsidRDefault="00C00A21" w:rsidP="00454D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通报</w:t>
            </w:r>
          </w:p>
          <w:p w:rsidR="00C00A21" w:rsidRDefault="00C00A21" w:rsidP="00454D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存在问题</w:t>
            </w:r>
          </w:p>
        </w:tc>
        <w:tc>
          <w:tcPr>
            <w:tcW w:w="8841" w:type="dxa"/>
            <w:gridSpan w:val="7"/>
          </w:tcPr>
          <w:p w:rsidR="00C00A21" w:rsidRDefault="00C00A21" w:rsidP="00454DA3">
            <w:pPr>
              <w:rPr>
                <w:sz w:val="24"/>
              </w:rPr>
            </w:pPr>
          </w:p>
        </w:tc>
      </w:tr>
      <w:tr w:rsidR="00C00A21" w:rsidTr="00454DA3">
        <w:trPr>
          <w:trHeight w:val="740"/>
        </w:trPr>
        <w:tc>
          <w:tcPr>
            <w:tcW w:w="1392" w:type="dxa"/>
            <w:vAlign w:val="center"/>
          </w:tcPr>
          <w:p w:rsidR="00C00A21" w:rsidRDefault="00C00A21" w:rsidP="00454DA3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责任单位</w:t>
            </w:r>
          </w:p>
        </w:tc>
        <w:tc>
          <w:tcPr>
            <w:tcW w:w="1473" w:type="dxa"/>
            <w:vAlign w:val="center"/>
          </w:tcPr>
          <w:p w:rsidR="00C00A21" w:rsidRDefault="00C00A21" w:rsidP="00454D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  <w:p w:rsidR="00C00A21" w:rsidRDefault="00C00A21" w:rsidP="00454DA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1474" w:type="dxa"/>
            <w:gridSpan w:val="2"/>
            <w:vAlign w:val="center"/>
          </w:tcPr>
          <w:p w:rsidR="00C00A21" w:rsidRDefault="00C00A21" w:rsidP="00454DA3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C00A21" w:rsidRDefault="00C00A21" w:rsidP="00454D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  <w:p w:rsidR="00C00A21" w:rsidRDefault="00C00A21" w:rsidP="00454DA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（签字）</w:t>
            </w:r>
          </w:p>
        </w:tc>
        <w:tc>
          <w:tcPr>
            <w:tcW w:w="1474" w:type="dxa"/>
            <w:vAlign w:val="center"/>
          </w:tcPr>
          <w:p w:rsidR="00C00A21" w:rsidRDefault="00C00A21" w:rsidP="00454DA3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C00A21" w:rsidRDefault="00C00A21" w:rsidP="00454D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单位领导</w:t>
            </w:r>
          </w:p>
          <w:p w:rsidR="00C00A21" w:rsidRDefault="00C00A21" w:rsidP="00454DA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74" w:type="dxa"/>
          </w:tcPr>
          <w:p w:rsidR="00C00A21" w:rsidRDefault="00C00A21" w:rsidP="00454DA3">
            <w:pPr>
              <w:rPr>
                <w:color w:val="FF0000"/>
                <w:sz w:val="24"/>
              </w:rPr>
            </w:pPr>
          </w:p>
        </w:tc>
      </w:tr>
      <w:tr w:rsidR="00C00A21" w:rsidTr="00454DA3">
        <w:trPr>
          <w:trHeight w:val="5507"/>
        </w:trPr>
        <w:tc>
          <w:tcPr>
            <w:tcW w:w="1392" w:type="dxa"/>
            <w:vAlign w:val="center"/>
          </w:tcPr>
          <w:p w:rsidR="00C00A21" w:rsidRDefault="00C00A21" w:rsidP="00454DA3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处理结果</w:t>
            </w:r>
          </w:p>
          <w:p w:rsidR="00C00A21" w:rsidRDefault="00C00A21" w:rsidP="00454DA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及工作改进措施</w:t>
            </w:r>
          </w:p>
        </w:tc>
        <w:tc>
          <w:tcPr>
            <w:tcW w:w="8841" w:type="dxa"/>
            <w:gridSpan w:val="7"/>
          </w:tcPr>
          <w:p w:rsidR="00C00A21" w:rsidRDefault="00C00A21" w:rsidP="00454DA3">
            <w:pPr>
              <w:rPr>
                <w:color w:val="FF0000"/>
                <w:sz w:val="24"/>
              </w:rPr>
            </w:pPr>
          </w:p>
          <w:p w:rsidR="00C00A21" w:rsidRDefault="00C00A21" w:rsidP="00454DA3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（内容可另附页）</w:t>
            </w:r>
          </w:p>
          <w:p w:rsidR="00C00A21" w:rsidRDefault="00C00A21" w:rsidP="00454DA3">
            <w:pPr>
              <w:rPr>
                <w:rFonts w:hint="eastAsia"/>
                <w:color w:val="000000"/>
                <w:sz w:val="24"/>
              </w:rPr>
            </w:pPr>
          </w:p>
          <w:p w:rsidR="00C00A21" w:rsidRDefault="00C00A21" w:rsidP="00454DA3">
            <w:pPr>
              <w:rPr>
                <w:rFonts w:hint="eastAsia"/>
                <w:color w:val="000000"/>
                <w:sz w:val="24"/>
              </w:rPr>
            </w:pPr>
          </w:p>
          <w:p w:rsidR="00C00A21" w:rsidRDefault="00C00A21" w:rsidP="00454DA3">
            <w:pPr>
              <w:rPr>
                <w:rFonts w:hint="eastAsia"/>
                <w:color w:val="000000"/>
                <w:sz w:val="24"/>
              </w:rPr>
            </w:pPr>
          </w:p>
          <w:p w:rsidR="00C00A21" w:rsidRDefault="00C00A21" w:rsidP="00454DA3">
            <w:pPr>
              <w:rPr>
                <w:rFonts w:hint="eastAsia"/>
                <w:color w:val="000000"/>
                <w:sz w:val="24"/>
              </w:rPr>
            </w:pPr>
          </w:p>
          <w:p w:rsidR="00C00A21" w:rsidRDefault="00C00A21" w:rsidP="00454DA3">
            <w:pPr>
              <w:rPr>
                <w:rFonts w:hint="eastAsia"/>
                <w:color w:val="000000"/>
                <w:sz w:val="24"/>
              </w:rPr>
            </w:pPr>
          </w:p>
          <w:p w:rsidR="00C00A21" w:rsidRDefault="00C00A21" w:rsidP="00454DA3">
            <w:pPr>
              <w:rPr>
                <w:rFonts w:hint="eastAsia"/>
                <w:color w:val="000000"/>
                <w:sz w:val="24"/>
              </w:rPr>
            </w:pPr>
          </w:p>
          <w:p w:rsidR="00C00A21" w:rsidRDefault="00C00A21" w:rsidP="00454DA3">
            <w:pPr>
              <w:rPr>
                <w:rFonts w:hint="eastAsia"/>
                <w:color w:val="000000"/>
                <w:sz w:val="24"/>
              </w:rPr>
            </w:pPr>
          </w:p>
          <w:p w:rsidR="00C00A21" w:rsidRDefault="00C00A21" w:rsidP="00454DA3">
            <w:pPr>
              <w:rPr>
                <w:rFonts w:hint="eastAsia"/>
                <w:color w:val="000000"/>
                <w:sz w:val="24"/>
              </w:rPr>
            </w:pPr>
          </w:p>
          <w:p w:rsidR="00C00A21" w:rsidRDefault="00C00A21" w:rsidP="00454DA3">
            <w:pPr>
              <w:rPr>
                <w:rFonts w:hint="eastAsia"/>
                <w:color w:val="000000"/>
                <w:sz w:val="24"/>
              </w:rPr>
            </w:pPr>
          </w:p>
          <w:p w:rsidR="00C00A21" w:rsidRDefault="00C00A21" w:rsidP="00454DA3">
            <w:pPr>
              <w:rPr>
                <w:rFonts w:hint="eastAsia"/>
                <w:color w:val="000000"/>
                <w:sz w:val="24"/>
              </w:rPr>
            </w:pPr>
          </w:p>
          <w:p w:rsidR="00C00A21" w:rsidRDefault="00C00A21" w:rsidP="00454DA3">
            <w:pPr>
              <w:rPr>
                <w:rFonts w:hint="eastAsia"/>
                <w:color w:val="000000"/>
                <w:sz w:val="24"/>
              </w:rPr>
            </w:pPr>
          </w:p>
          <w:p w:rsidR="00C00A21" w:rsidRDefault="00C00A21" w:rsidP="00454DA3">
            <w:pPr>
              <w:rPr>
                <w:rFonts w:hint="eastAsia"/>
                <w:color w:val="000000"/>
                <w:sz w:val="24"/>
              </w:rPr>
            </w:pPr>
          </w:p>
          <w:p w:rsidR="00C00A21" w:rsidRDefault="00C00A21" w:rsidP="00454DA3">
            <w:pPr>
              <w:rPr>
                <w:rFonts w:hint="eastAsia"/>
                <w:color w:val="000000"/>
                <w:sz w:val="24"/>
              </w:rPr>
            </w:pPr>
          </w:p>
          <w:p w:rsidR="00C00A21" w:rsidRDefault="00C00A21" w:rsidP="00454DA3">
            <w:pPr>
              <w:rPr>
                <w:rFonts w:hint="eastAsia"/>
                <w:color w:val="000000"/>
                <w:sz w:val="24"/>
              </w:rPr>
            </w:pPr>
          </w:p>
          <w:p w:rsidR="00C00A21" w:rsidRDefault="00C00A21" w:rsidP="00454DA3">
            <w:pPr>
              <w:rPr>
                <w:rFonts w:hint="eastAsia"/>
                <w:color w:val="000000"/>
                <w:sz w:val="24"/>
              </w:rPr>
            </w:pPr>
          </w:p>
          <w:p w:rsidR="00C00A21" w:rsidRDefault="00C00A21" w:rsidP="00454DA3">
            <w:pPr>
              <w:rPr>
                <w:color w:val="000000"/>
                <w:sz w:val="24"/>
              </w:rPr>
            </w:pPr>
          </w:p>
        </w:tc>
      </w:tr>
      <w:tr w:rsidR="00C00A21" w:rsidTr="00454DA3">
        <w:trPr>
          <w:trHeight w:val="1154"/>
        </w:trPr>
        <w:tc>
          <w:tcPr>
            <w:tcW w:w="1392" w:type="dxa"/>
            <w:vAlign w:val="center"/>
          </w:tcPr>
          <w:p w:rsidR="00C00A21" w:rsidRDefault="00C00A21" w:rsidP="00454D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41" w:type="dxa"/>
            <w:gridSpan w:val="7"/>
            <w:vAlign w:val="center"/>
          </w:tcPr>
          <w:p w:rsidR="00C00A21" w:rsidRDefault="00C00A21" w:rsidP="00454DA3">
            <w:pPr>
              <w:ind w:firstLineChars="200" w:firstLine="300"/>
              <w:jc w:val="left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注:请各单位在本通报发布之日起1周内（8月3日前）对自身教学运行、管理服务工作中存在的问题进行自查、分析、并切实整改和改进。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“整改和工作改进情况”应当包括：通报问题的整改情况、对今后工作改进所采取的措施、修订的制度、改进或建立的工作机制等。</w:t>
            </w:r>
            <w:r>
              <w:rPr>
                <w:rFonts w:ascii="黑体" w:eastAsia="黑体" w:hAnsi="黑体" w:hint="eastAsia"/>
                <w:color w:val="000000"/>
                <w:sz w:val="15"/>
                <w:szCs w:val="15"/>
              </w:rPr>
              <w:t>此表一式两份，双方各保存一份。</w:t>
            </w:r>
          </w:p>
        </w:tc>
      </w:tr>
    </w:tbl>
    <w:p w:rsidR="00620D21" w:rsidRDefault="00C00A21">
      <w:bookmarkStart w:id="0" w:name="_GoBack"/>
      <w:bookmarkEnd w:id="0"/>
    </w:p>
    <w:sectPr w:rsidR="00620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21"/>
    <w:rsid w:val="00B04401"/>
    <w:rsid w:val="00C00A21"/>
    <w:rsid w:val="00C0319F"/>
    <w:rsid w:val="00F35A52"/>
    <w:rsid w:val="00F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黄伶1</dc:creator>
  <cp:lastModifiedBy>黄伶1</cp:lastModifiedBy>
  <cp:revision>1</cp:revision>
  <dcterms:created xsi:type="dcterms:W3CDTF">2019-08-28T09:22:00Z</dcterms:created>
  <dcterms:modified xsi:type="dcterms:W3CDTF">2019-08-28T09:22:00Z</dcterms:modified>
</cp:coreProperties>
</file>